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CDC0BD" w14:textId="466628C1" w:rsidR="00012290" w:rsidRPr="007040A2" w:rsidRDefault="00F33FFF" w:rsidP="00307711">
      <w:pPr>
        <w:pStyle w:val="Ttulo"/>
        <w:spacing w:line="276" w:lineRule="auto"/>
        <w:rPr>
          <w:rStyle w:val="Hipervnculo"/>
          <w:u w:val="none"/>
        </w:rPr>
      </w:pPr>
      <w:r>
        <w:rPr>
          <w:rStyle w:val="Hipervnculo"/>
          <w:u w:val="none"/>
        </w:rPr>
        <w:t>Reglament</w:t>
      </w:r>
      <w:r w:rsidR="00307711">
        <w:rPr>
          <w:rStyle w:val="Hipervnculo"/>
          <w:u w:val="none"/>
        </w:rPr>
        <w:t xml:space="preserve"> i procediments</w:t>
      </w:r>
      <w:r>
        <w:rPr>
          <w:rStyle w:val="Hipervnculo"/>
          <w:u w:val="none"/>
        </w:rPr>
        <w:t xml:space="preserve"> </w:t>
      </w:r>
      <w:r w:rsidR="00307711">
        <w:rPr>
          <w:rStyle w:val="Hipervnculo"/>
          <w:u w:val="none"/>
        </w:rPr>
        <w:t>associats a</w:t>
      </w:r>
      <w:r w:rsidR="00307711">
        <w:rPr>
          <w:rStyle w:val="Hipervnculo"/>
          <w:u w:val="none"/>
        </w:rPr>
        <w:br/>
      </w:r>
      <w:proofErr w:type="spellStart"/>
      <w:r w:rsidR="00F75F62">
        <w:rPr>
          <w:rStyle w:val="Hipervnculo"/>
          <w:u w:val="none"/>
        </w:rPr>
        <w:t>CORA.Repositori</w:t>
      </w:r>
      <w:proofErr w:type="spellEnd"/>
      <w:r w:rsidR="00F75F62">
        <w:rPr>
          <w:rStyle w:val="Hipervnculo"/>
          <w:u w:val="none"/>
        </w:rPr>
        <w:t xml:space="preserve"> de Dades de Recerca</w:t>
      </w:r>
    </w:p>
    <w:p w14:paraId="1967D772" w14:textId="6CC3493D" w:rsidR="0040393D" w:rsidRPr="00660279" w:rsidRDefault="00660279" w:rsidP="00FC4877">
      <w:pPr>
        <w:pStyle w:val="Subttulo"/>
        <w:spacing w:line="276" w:lineRule="auto"/>
        <w:rPr>
          <w:sz w:val="14"/>
          <w:szCs w:val="12"/>
        </w:rPr>
      </w:pPr>
      <w:r w:rsidRPr="00660279">
        <w:rPr>
          <w:sz w:val="14"/>
          <w:szCs w:val="12"/>
        </w:rPr>
        <w:t xml:space="preserve">(Doc.CO22/X) </w:t>
      </w:r>
      <w:r w:rsidR="00F75F62" w:rsidRPr="00660279">
        <w:rPr>
          <w:sz w:val="14"/>
          <w:szCs w:val="12"/>
        </w:rPr>
        <w:t>(</w:t>
      </w:r>
      <w:r w:rsidRPr="00660279">
        <w:rPr>
          <w:sz w:val="14"/>
          <w:szCs w:val="12"/>
        </w:rPr>
        <w:t>4 RDM\</w:t>
      </w:r>
      <w:r w:rsidR="00167887">
        <w:rPr>
          <w:sz w:val="14"/>
          <w:szCs w:val="12"/>
        </w:rPr>
        <w:t>RDR</w:t>
      </w:r>
      <w:r w:rsidRPr="00660279">
        <w:rPr>
          <w:sz w:val="14"/>
          <w:szCs w:val="12"/>
        </w:rPr>
        <w:t>\Acords i Procediments (Reglament)\ReglamentiProcedimentsCORA.docx</w:t>
      </w:r>
      <w:r w:rsidR="00F75F62" w:rsidRPr="00660279">
        <w:rPr>
          <w:sz w:val="14"/>
          <w:szCs w:val="12"/>
        </w:rPr>
        <w:t>)</w:t>
      </w:r>
    </w:p>
    <w:p w14:paraId="49529F98" w14:textId="5BE26240" w:rsidR="00660279" w:rsidRDefault="00670BCF" w:rsidP="00FC4877">
      <w:pPr>
        <w:pStyle w:val="Ttulo1"/>
        <w:spacing w:line="276" w:lineRule="auto"/>
      </w:pPr>
      <w:r>
        <w:t>Què es permet dipositar?</w:t>
      </w:r>
    </w:p>
    <w:p w14:paraId="09F2378F" w14:textId="77777777" w:rsidR="006E5ABD" w:rsidRPr="006E5ABD" w:rsidRDefault="006E5ABD" w:rsidP="00FC4877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76" w:lineRule="auto"/>
        <w:jc w:val="left"/>
        <w:rPr>
          <w:rFonts w:cs="Segoe UI"/>
          <w:color w:val="172B4D"/>
          <w:szCs w:val="24"/>
        </w:rPr>
      </w:pPr>
      <w:r w:rsidRPr="006E5ABD">
        <w:rPr>
          <w:rFonts w:cs="Segoe UI"/>
          <w:color w:val="172B4D"/>
          <w:szCs w:val="24"/>
        </w:rPr>
        <w:t>Es permet el dipòsit i publicació de dades de recerca. S’entén per dades de recerca, l’evidència no teòrica que fonamenta les conclusions derivades d’un treball d’investigació i que es poden utilitzar per validar aquestes conclusions. Es pot tractar d’informació quantitativa o qualitativa recollida durant el desenvolupament d’una investigació mitjançant l’experimentació, l’observació, el modelatge, l’entrevista, informacions extretes d’altres fonts (de les quals es poden retenir els drets) o d’altres mètodes. Les dades poden ser primàries o derivades de dades primàries. </w:t>
      </w:r>
    </w:p>
    <w:p w14:paraId="2C4A1F20" w14:textId="77777777" w:rsidR="006E5ABD" w:rsidRPr="006E5ABD" w:rsidRDefault="006E5ABD" w:rsidP="00FC4877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76" w:lineRule="auto"/>
        <w:jc w:val="left"/>
        <w:rPr>
          <w:rFonts w:cs="Segoe UI"/>
          <w:color w:val="172B4D"/>
          <w:szCs w:val="24"/>
        </w:rPr>
      </w:pPr>
      <w:r w:rsidRPr="006E5ABD">
        <w:rPr>
          <w:rFonts w:cs="Segoe UI"/>
          <w:color w:val="172B4D"/>
          <w:szCs w:val="24"/>
        </w:rPr>
        <w:t>Qualsevol format de fitxer és acceptat. No obstant això, s’aconsella proporcionar dades en formats no propietaris per tal d’assegurar un ús més ampli i per raons de sostenibilitat a llarg termini. Es recomanen i preserven els formats indicats a la taula: “</w:t>
      </w:r>
      <w:hyperlink r:id="rId8" w:history="1">
        <w:r w:rsidRPr="006E5ABD">
          <w:rPr>
            <w:rStyle w:val="Hipervnculo"/>
            <w:rFonts w:cs="Segoe UI"/>
            <w:szCs w:val="24"/>
          </w:rPr>
          <w:t>Format recomanat per compartir, reutilitzar i preservar</w:t>
        </w:r>
      </w:hyperlink>
      <w:r w:rsidRPr="006E5ABD">
        <w:rPr>
          <w:rFonts w:cs="Segoe UI"/>
          <w:color w:val="172B4D"/>
          <w:szCs w:val="24"/>
        </w:rPr>
        <w:t>”. </w:t>
      </w:r>
    </w:p>
    <w:p w14:paraId="57AE5070" w14:textId="41623E0A" w:rsidR="00670BCF" w:rsidRPr="00670BCF" w:rsidRDefault="00670BCF" w:rsidP="00FC4877">
      <w:pPr>
        <w:pStyle w:val="Ttulo1"/>
        <w:spacing w:line="276" w:lineRule="auto"/>
      </w:pPr>
      <w:r>
        <w:t>Qui pot dipositar?</w:t>
      </w:r>
    </w:p>
    <w:p w14:paraId="48C6BDF4" w14:textId="77777777" w:rsidR="006E5ABD" w:rsidRPr="006E5ABD" w:rsidRDefault="006E5ABD" w:rsidP="00FC4877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76" w:lineRule="auto"/>
        <w:jc w:val="left"/>
        <w:rPr>
          <w:rFonts w:eastAsia="Times New Roman" w:cs="Segoe UI"/>
          <w:color w:val="172B4D"/>
          <w:szCs w:val="24"/>
          <w:lang w:eastAsia="ca-ES"/>
        </w:rPr>
      </w:pPr>
      <w:r w:rsidRPr="006E5ABD">
        <w:rPr>
          <w:rFonts w:eastAsia="Times New Roman" w:cs="Segoe UI"/>
          <w:color w:val="172B4D"/>
          <w:szCs w:val="24"/>
          <w:lang w:eastAsia="ca-ES"/>
        </w:rPr>
        <w:t xml:space="preserve">Per dipositar i publicar un </w:t>
      </w:r>
      <w:proofErr w:type="spellStart"/>
      <w:r w:rsidRPr="006E5ABD">
        <w:rPr>
          <w:rFonts w:eastAsia="Times New Roman" w:cs="Segoe UI"/>
          <w:color w:val="172B4D"/>
          <w:szCs w:val="24"/>
          <w:lang w:eastAsia="ca-ES"/>
        </w:rPr>
        <w:t>dataset</w:t>
      </w:r>
      <w:proofErr w:type="spellEnd"/>
      <w:r w:rsidRPr="006E5ABD">
        <w:rPr>
          <w:rFonts w:eastAsia="Times New Roman" w:cs="Segoe UI"/>
          <w:color w:val="172B4D"/>
          <w:szCs w:val="24"/>
          <w:lang w:eastAsia="ca-ES"/>
        </w:rPr>
        <w:t xml:space="preserve">, almenys un/a dels autors/es del </w:t>
      </w:r>
      <w:proofErr w:type="spellStart"/>
      <w:r w:rsidRPr="006E5ABD">
        <w:rPr>
          <w:rFonts w:eastAsia="Times New Roman" w:cs="Segoe UI"/>
          <w:color w:val="172B4D"/>
          <w:szCs w:val="24"/>
          <w:lang w:eastAsia="ca-ES"/>
        </w:rPr>
        <w:t>dataset</w:t>
      </w:r>
      <w:proofErr w:type="spellEnd"/>
      <w:r w:rsidRPr="006E5ABD">
        <w:rPr>
          <w:rFonts w:eastAsia="Times New Roman" w:cs="Segoe UI"/>
          <w:color w:val="172B4D"/>
          <w:szCs w:val="24"/>
          <w:lang w:eastAsia="ca-ES"/>
        </w:rPr>
        <w:t xml:space="preserve"> ha d’estar afiliat/da a la universitat o centre de recerca  en el moment de l’obtenció i/o generació de les dades. En el cas que cap autor/a estigui afiliat/da, també s’acceptaran aquells </w:t>
      </w:r>
      <w:proofErr w:type="spellStart"/>
      <w:r w:rsidRPr="006E5ABD">
        <w:rPr>
          <w:rFonts w:eastAsia="Times New Roman" w:cs="Segoe UI"/>
          <w:color w:val="172B4D"/>
          <w:szCs w:val="24"/>
          <w:lang w:eastAsia="ca-ES"/>
        </w:rPr>
        <w:t>datasets</w:t>
      </w:r>
      <w:proofErr w:type="spellEnd"/>
      <w:r w:rsidRPr="006E5ABD">
        <w:rPr>
          <w:rFonts w:eastAsia="Times New Roman" w:cs="Segoe UI"/>
          <w:color w:val="172B4D"/>
          <w:szCs w:val="24"/>
          <w:lang w:eastAsia="ca-ES"/>
        </w:rPr>
        <w:t xml:space="preserve"> d’autors/es que tinguin l’autorització de la institució. </w:t>
      </w:r>
    </w:p>
    <w:p w14:paraId="0B72095E" w14:textId="77777777" w:rsidR="006E5ABD" w:rsidRPr="006E5ABD" w:rsidRDefault="006E5ABD" w:rsidP="00FC4877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76" w:lineRule="auto"/>
        <w:jc w:val="left"/>
        <w:rPr>
          <w:rFonts w:eastAsia="Times New Roman" w:cs="Segoe UI"/>
          <w:color w:val="172B4D"/>
          <w:szCs w:val="24"/>
          <w:lang w:eastAsia="ca-ES"/>
        </w:rPr>
      </w:pPr>
      <w:r w:rsidRPr="006E5ABD">
        <w:rPr>
          <w:rFonts w:eastAsia="Times New Roman" w:cs="Segoe UI"/>
          <w:color w:val="172B4D"/>
          <w:szCs w:val="24"/>
          <w:lang w:eastAsia="ca-ES"/>
        </w:rPr>
        <w:t>Es demana que almenys un/a dels/les autors/es disposi d’un identificador únic, com és l’ORCID, i que s’inclogui aquesta informació a les metadades.</w:t>
      </w:r>
    </w:p>
    <w:p w14:paraId="30DE18D1" w14:textId="77777777" w:rsidR="006E5ABD" w:rsidRPr="006E5ABD" w:rsidRDefault="006E5ABD" w:rsidP="00FC4877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76" w:lineRule="auto"/>
        <w:jc w:val="left"/>
        <w:rPr>
          <w:rFonts w:eastAsia="Times New Roman" w:cs="Segoe UI"/>
          <w:color w:val="172B4D"/>
          <w:szCs w:val="24"/>
          <w:lang w:eastAsia="ca-ES"/>
        </w:rPr>
      </w:pPr>
      <w:r w:rsidRPr="006E5ABD">
        <w:rPr>
          <w:rFonts w:eastAsia="Times New Roman" w:cs="Segoe UI"/>
          <w:color w:val="172B4D"/>
          <w:szCs w:val="24"/>
          <w:lang w:eastAsia="ca-ES"/>
        </w:rPr>
        <w:t xml:space="preserve">La publicació al </w:t>
      </w:r>
      <w:proofErr w:type="spellStart"/>
      <w:r w:rsidRPr="006E5ABD">
        <w:rPr>
          <w:rFonts w:eastAsia="Times New Roman" w:cs="Segoe UI"/>
          <w:color w:val="172B4D"/>
          <w:szCs w:val="24"/>
          <w:lang w:eastAsia="ca-ES"/>
        </w:rPr>
        <w:t>repositori</w:t>
      </w:r>
      <w:proofErr w:type="spellEnd"/>
      <w:r w:rsidRPr="006E5ABD">
        <w:rPr>
          <w:rFonts w:eastAsia="Times New Roman" w:cs="Segoe UI"/>
          <w:color w:val="172B4D"/>
          <w:szCs w:val="24"/>
          <w:lang w:eastAsia="ca-ES"/>
        </w:rPr>
        <w:t xml:space="preserve"> requerirà de la validació de la interlocució tècnica de la institució segons les necessitats o funcionament de l’entitat responsable de les dades (universitat o centre de recerca). </w:t>
      </w:r>
    </w:p>
    <w:p w14:paraId="536AD035" w14:textId="77777777" w:rsidR="006E5ABD" w:rsidRPr="006E5ABD" w:rsidRDefault="006E5ABD" w:rsidP="00FC4877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76" w:lineRule="auto"/>
        <w:jc w:val="left"/>
        <w:rPr>
          <w:rFonts w:eastAsia="Times New Roman" w:cs="Segoe UI"/>
          <w:color w:val="172B4D"/>
          <w:szCs w:val="24"/>
          <w:lang w:eastAsia="ca-ES"/>
        </w:rPr>
      </w:pPr>
      <w:r w:rsidRPr="006E5ABD">
        <w:rPr>
          <w:rFonts w:eastAsia="Times New Roman" w:cs="Segoe UI"/>
          <w:color w:val="172B4D"/>
          <w:szCs w:val="24"/>
          <w:lang w:eastAsia="ca-ES"/>
        </w:rPr>
        <w:lastRenderedPageBreak/>
        <w:t>Recau en l’autor/a informar a l’investigador/a principal i/o director/a del projecte de recerca i tenir-ne el seu vistiplau previ. De la mateixa manera, els/les doctorands/es seguiran els procediments de la seva institució. </w:t>
      </w:r>
    </w:p>
    <w:p w14:paraId="43C269A1" w14:textId="77777777" w:rsidR="006E5ABD" w:rsidRPr="006E5ABD" w:rsidRDefault="006E5ABD" w:rsidP="00FC4877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76" w:lineRule="auto"/>
        <w:jc w:val="left"/>
        <w:rPr>
          <w:rFonts w:eastAsia="Times New Roman" w:cs="Segoe UI"/>
          <w:color w:val="172B4D"/>
          <w:szCs w:val="24"/>
          <w:lang w:eastAsia="ca-ES"/>
        </w:rPr>
      </w:pPr>
      <w:r w:rsidRPr="006E5ABD">
        <w:rPr>
          <w:rFonts w:eastAsia="Times New Roman" w:cs="Segoe UI"/>
          <w:color w:val="172B4D"/>
          <w:szCs w:val="24"/>
          <w:lang w:eastAsia="ca-ES"/>
        </w:rPr>
        <w:t xml:space="preserve">Les institucions podran aprovar casos excepcionals on hi hagi un lliurament col·lectiu de la pròpia institució o d'una de les seves unitats on no s'hagi de consignar autories individuals. Tot i així caldrà indicar a les metadades el nom d'una persona com a dipositant i contacte del </w:t>
      </w:r>
      <w:proofErr w:type="spellStart"/>
      <w:r w:rsidRPr="006E5ABD">
        <w:rPr>
          <w:rFonts w:eastAsia="Times New Roman" w:cs="Segoe UI"/>
          <w:color w:val="172B4D"/>
          <w:szCs w:val="24"/>
          <w:lang w:eastAsia="ca-ES"/>
        </w:rPr>
        <w:t>dataset</w:t>
      </w:r>
      <w:proofErr w:type="spellEnd"/>
      <w:r w:rsidRPr="006E5ABD">
        <w:rPr>
          <w:rFonts w:eastAsia="Times New Roman" w:cs="Segoe UI"/>
          <w:color w:val="172B4D"/>
          <w:szCs w:val="24"/>
          <w:lang w:eastAsia="ca-ES"/>
        </w:rPr>
        <w:t>. </w:t>
      </w:r>
    </w:p>
    <w:p w14:paraId="55B5B98D" w14:textId="5E08CE30" w:rsidR="00660279" w:rsidRDefault="00167887" w:rsidP="00FC4877">
      <w:pPr>
        <w:pStyle w:val="Ttulo1"/>
        <w:spacing w:line="276" w:lineRule="auto"/>
      </w:pPr>
      <w:bookmarkStart w:id="0" w:name="_Hlk97111297"/>
      <w:bookmarkStart w:id="1" w:name="_Hlk98781505"/>
      <w:r>
        <w:t>Mida dels fitxers i/o datasets</w:t>
      </w:r>
    </w:p>
    <w:bookmarkEnd w:id="0"/>
    <w:p w14:paraId="5E6B2428" w14:textId="3CEACA7C" w:rsidR="00167887" w:rsidRDefault="00167887" w:rsidP="00FC4877">
      <w:pPr>
        <w:spacing w:line="276" w:lineRule="auto"/>
      </w:pPr>
      <w:r>
        <w:t>1. Es permet el dipòsit de datasets fins a 10 GB per defecte.</w:t>
      </w:r>
    </w:p>
    <w:p w14:paraId="31E9C8B9" w14:textId="042ABAF7" w:rsidR="00167887" w:rsidRDefault="00167887" w:rsidP="00FC4877">
      <w:pPr>
        <w:spacing w:line="276" w:lineRule="auto"/>
      </w:pPr>
      <w:r>
        <w:t>2. Per a datasets entre els 10GB i fins a 100GB, cal fer una petició seguint el “</w:t>
      </w:r>
      <w:hyperlink r:id="rId9" w:history="1">
        <w:r w:rsidRPr="00670BCF">
          <w:rPr>
            <w:rStyle w:val="Hipervnculo"/>
          </w:rPr>
          <w:t>Procediment per dipositar datasets de més de 10GB i fins els 100GB</w:t>
        </w:r>
      </w:hyperlink>
      <w:r>
        <w:t>”.</w:t>
      </w:r>
    </w:p>
    <w:p w14:paraId="36684A45" w14:textId="281D0D43" w:rsidR="00167887" w:rsidRDefault="00167887" w:rsidP="00FC4877">
      <w:pPr>
        <w:spacing w:line="276" w:lineRule="auto"/>
      </w:pPr>
      <w:r>
        <w:t xml:space="preserve">3. Malgrat el límit de 100GB, en aquests estadis inicials i, de cara a guanyar experiència, s'admetran datasets de mida més gran. Aquests casos hauran tenir una </w:t>
      </w:r>
      <w:bookmarkStart w:id="2" w:name="_Hlk118952786"/>
      <w:r>
        <w:t>petició expressa signada per part de la universitat pel vicerector de recerca de la universitat</w:t>
      </w:r>
      <w:r w:rsidR="00670BCF">
        <w:t>,</w:t>
      </w:r>
      <w:r>
        <w:t xml:space="preserve"> o qui delegui</w:t>
      </w:r>
      <w:r w:rsidR="00670BCF">
        <w:t>,</w:t>
      </w:r>
      <w:r>
        <w:t xml:space="preserve"> o per part dels centres de recerca pel director científic</w:t>
      </w:r>
      <w:r w:rsidR="00670BCF">
        <w:t>,</w:t>
      </w:r>
      <w:r>
        <w:t xml:space="preserve"> o qui faci les seves funcions</w:t>
      </w:r>
      <w:bookmarkEnd w:id="2"/>
      <w:r>
        <w:t>; així com, el vistiplau de la Direcció General del CSUC seguint el “</w:t>
      </w:r>
      <w:hyperlink r:id="rId10" w:history="1">
        <w:r w:rsidRPr="00670BCF">
          <w:rPr>
            <w:rStyle w:val="Hipervnculo"/>
          </w:rPr>
          <w:t>Procediment per dipositar datasets de més de 100GB</w:t>
        </w:r>
      </w:hyperlink>
      <w:r>
        <w:t xml:space="preserve">”. </w:t>
      </w:r>
    </w:p>
    <w:p w14:paraId="73AD7F31" w14:textId="59F5FCE0" w:rsidR="00167887" w:rsidRPr="00660279" w:rsidRDefault="00167887" w:rsidP="00FC4877">
      <w:pPr>
        <w:spacing w:line="276" w:lineRule="auto"/>
      </w:pPr>
      <w:r>
        <w:t>4. En relació al punt 2 i 3, en el cas que algun dels fitxers que contingui el dataset superi els 10 GB, cal comunicar-ho al CSUC per a que es modifiqui el límit durant un període acordat entre institucions. Un cop transcorregut aquest temps, l’RDR tornarà al límit estàndard per carregar fitxers fins a 10GB.</w:t>
      </w:r>
    </w:p>
    <w:bookmarkEnd w:id="1"/>
    <w:p w14:paraId="30F00B29" w14:textId="36149A16" w:rsidR="00670BCF" w:rsidRDefault="00670BCF" w:rsidP="00FC4877">
      <w:pPr>
        <w:pStyle w:val="Ttulo1"/>
        <w:spacing w:line="276" w:lineRule="auto"/>
      </w:pPr>
      <w:r>
        <w:t>Nivell d’obertura dels datasets</w:t>
      </w:r>
    </w:p>
    <w:p w14:paraId="4F680C24" w14:textId="77777777" w:rsidR="00670BCF" w:rsidRPr="00670BCF" w:rsidRDefault="00670BCF" w:rsidP="00FC4877">
      <w:pPr>
        <w:spacing w:line="276" w:lineRule="auto"/>
      </w:pPr>
    </w:p>
    <w:p w14:paraId="726565E5" w14:textId="16E02B76" w:rsidR="00660279" w:rsidRDefault="00660279" w:rsidP="00FC4877">
      <w:pPr>
        <w:pStyle w:val="Ttulo1"/>
        <w:spacing w:line="276" w:lineRule="auto"/>
      </w:pPr>
      <w:r>
        <w:t>Preservació</w:t>
      </w:r>
    </w:p>
    <w:p w14:paraId="71887B1E" w14:textId="77777777" w:rsidR="00167887" w:rsidRPr="00167887" w:rsidRDefault="00167887" w:rsidP="00FC4877">
      <w:pPr>
        <w:spacing w:line="276" w:lineRule="auto"/>
      </w:pPr>
    </w:p>
    <w:p w14:paraId="63B25BF7" w14:textId="0F9E5306" w:rsidR="00732DB8" w:rsidRDefault="00732DB8" w:rsidP="00FC4877">
      <w:pPr>
        <w:pStyle w:val="Ttulo1"/>
        <w:spacing w:line="276" w:lineRule="auto"/>
      </w:pPr>
      <w:r>
        <w:lastRenderedPageBreak/>
        <w:t>Interoperabilitat</w:t>
      </w:r>
    </w:p>
    <w:p w14:paraId="441E2DFF" w14:textId="0E0677AE" w:rsidR="008451B9" w:rsidRDefault="003210C5" w:rsidP="00FC4877">
      <w:pPr>
        <w:spacing w:line="276" w:lineRule="auto"/>
      </w:pPr>
      <w:hyperlink r:id="rId11" w:history="1">
        <w:r w:rsidR="006C3369" w:rsidRPr="006C3369">
          <w:rPr>
            <w:rStyle w:val="Hipervnculo"/>
          </w:rPr>
          <w:t>Procediment per importar datasets des d’un repositori institucional a CORA.RDR</w:t>
        </w:r>
      </w:hyperlink>
    </w:p>
    <w:p w14:paraId="6D1F96B0" w14:textId="38E7A0D8" w:rsidR="00E12902" w:rsidRDefault="003210C5" w:rsidP="00FC4877">
      <w:pPr>
        <w:spacing w:line="276" w:lineRule="auto"/>
      </w:pPr>
      <w:hyperlink r:id="rId12" w:history="1">
        <w:r w:rsidR="00E12902" w:rsidRPr="006C3369">
          <w:rPr>
            <w:rStyle w:val="Hipervnculo"/>
          </w:rPr>
          <w:t>Procediment per importar metadades dels datasets dels repositoris institucionals a CORA.RDR a través de l’OAI-PMH</w:t>
        </w:r>
      </w:hyperlink>
    </w:p>
    <w:p w14:paraId="790F6085" w14:textId="44C3F931" w:rsidR="006C3369" w:rsidRDefault="003210C5" w:rsidP="00FC4877">
      <w:pPr>
        <w:spacing w:line="276" w:lineRule="auto"/>
      </w:pPr>
      <w:hyperlink r:id="rId13" w:history="1">
        <w:r w:rsidR="006C3369" w:rsidRPr="006C3369">
          <w:rPr>
            <w:rStyle w:val="Hipervnculo"/>
          </w:rPr>
          <w:t>Procediment per exportar metadades de CORA.RDR a través del protocol OAI-PMH</w:t>
        </w:r>
      </w:hyperlink>
    </w:p>
    <w:p w14:paraId="1662AACC" w14:textId="6C687B29" w:rsidR="00342530" w:rsidRDefault="00342530" w:rsidP="00FC4877">
      <w:pPr>
        <w:pStyle w:val="Ttulo1"/>
        <w:spacing w:line="276" w:lineRule="auto"/>
      </w:pPr>
      <w:r>
        <w:t>Definicions</w:t>
      </w:r>
    </w:p>
    <w:p w14:paraId="7F49B6DF" w14:textId="77777777" w:rsidR="00342530" w:rsidRPr="00342530" w:rsidRDefault="00342530" w:rsidP="00FC4877">
      <w:pPr>
        <w:spacing w:line="276" w:lineRule="auto"/>
      </w:pPr>
    </w:p>
    <w:sectPr w:rsidR="00342530" w:rsidRPr="00342530" w:rsidSect="00341334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type w:val="continuous"/>
      <w:pgSz w:w="11906" w:h="16838" w:code="9"/>
      <w:pgMar w:top="1928" w:right="1418" w:bottom="1400" w:left="1701" w:header="794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0076CB" w14:textId="77777777" w:rsidR="00F33FFF" w:rsidRDefault="00F33FFF" w:rsidP="00397056">
      <w:pPr>
        <w:spacing w:after="0" w:line="240" w:lineRule="auto"/>
      </w:pPr>
      <w:r>
        <w:separator/>
      </w:r>
    </w:p>
  </w:endnote>
  <w:endnote w:type="continuationSeparator" w:id="0">
    <w:p w14:paraId="5D3D4483" w14:textId="77777777" w:rsidR="00F33FFF" w:rsidRDefault="00F33FFF" w:rsidP="003970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53797D" w14:textId="77777777" w:rsidR="00341334" w:rsidRPr="00341334" w:rsidRDefault="00341334" w:rsidP="00341334">
    <w:pPr>
      <w:pStyle w:val="Piedepgina"/>
    </w:pPr>
    <w:r w:rsidRPr="000248A4">
      <w:rPr>
        <w:b/>
        <w:spacing w:val="40"/>
      </w:rPr>
      <w:fldChar w:fldCharType="begin"/>
    </w:r>
    <w:r w:rsidRPr="000248A4">
      <w:rPr>
        <w:b/>
        <w:spacing w:val="40"/>
      </w:rPr>
      <w:instrText>PAGE   \* MERGEFORMAT</w:instrText>
    </w:r>
    <w:r w:rsidRPr="000248A4">
      <w:rPr>
        <w:b/>
        <w:spacing w:val="40"/>
      </w:rPr>
      <w:fldChar w:fldCharType="separate"/>
    </w:r>
    <w:r w:rsidR="008B0C65" w:rsidRPr="008B0C65">
      <w:rPr>
        <w:b/>
        <w:noProof/>
        <w:spacing w:val="40"/>
        <w:lang w:val="es-ES"/>
      </w:rPr>
      <w:t>2</w:t>
    </w:r>
    <w:r w:rsidRPr="000248A4">
      <w:rPr>
        <w:b/>
        <w:spacing w:val="40"/>
      </w:rPr>
      <w:fldChar w:fldCharType="end"/>
    </w:r>
    <w:r w:rsidRPr="000248A4">
      <w:rPr>
        <w:spacing w:val="40"/>
      </w:rPr>
      <w:t>/</w:t>
    </w:r>
    <w:r w:rsidRPr="00985C69">
      <w:rPr>
        <w:spacing w:val="40"/>
      </w:rPr>
      <w:fldChar w:fldCharType="begin"/>
    </w:r>
    <w:r w:rsidRPr="00985C69">
      <w:rPr>
        <w:spacing w:val="40"/>
      </w:rPr>
      <w:instrText xml:space="preserve"> NUMPAGES </w:instrText>
    </w:r>
    <w:r w:rsidRPr="00985C69">
      <w:rPr>
        <w:spacing w:val="40"/>
      </w:rPr>
      <w:fldChar w:fldCharType="separate"/>
    </w:r>
    <w:r w:rsidR="008B0C65">
      <w:rPr>
        <w:noProof/>
        <w:spacing w:val="40"/>
      </w:rPr>
      <w:t>2</w:t>
    </w:r>
    <w:r w:rsidRPr="00985C69">
      <w:rPr>
        <w:spacing w:val="4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311197" w14:textId="77777777" w:rsidR="004C3F80" w:rsidRPr="004C3F80" w:rsidRDefault="004C3F80" w:rsidP="004C3F80">
    <w:pPr>
      <w:pStyle w:val="Piedepgina"/>
    </w:pPr>
    <w:r w:rsidRPr="000248A4">
      <w:rPr>
        <w:b/>
        <w:spacing w:val="40"/>
      </w:rPr>
      <w:fldChar w:fldCharType="begin"/>
    </w:r>
    <w:r w:rsidRPr="000248A4">
      <w:rPr>
        <w:b/>
        <w:spacing w:val="40"/>
      </w:rPr>
      <w:instrText>PAGE   \* MERGEFORMAT</w:instrText>
    </w:r>
    <w:r w:rsidRPr="000248A4">
      <w:rPr>
        <w:b/>
        <w:spacing w:val="40"/>
      </w:rPr>
      <w:fldChar w:fldCharType="separate"/>
    </w:r>
    <w:r w:rsidR="008B0C65" w:rsidRPr="008B0C65">
      <w:rPr>
        <w:b/>
        <w:noProof/>
        <w:spacing w:val="40"/>
        <w:lang w:val="es-ES"/>
      </w:rPr>
      <w:t>3</w:t>
    </w:r>
    <w:r w:rsidRPr="000248A4">
      <w:rPr>
        <w:b/>
        <w:spacing w:val="40"/>
      </w:rPr>
      <w:fldChar w:fldCharType="end"/>
    </w:r>
    <w:r w:rsidRPr="000248A4">
      <w:rPr>
        <w:spacing w:val="40"/>
      </w:rPr>
      <w:t>/</w:t>
    </w:r>
    <w:r w:rsidRPr="00985C69">
      <w:rPr>
        <w:spacing w:val="40"/>
      </w:rPr>
      <w:fldChar w:fldCharType="begin"/>
    </w:r>
    <w:r w:rsidRPr="00985C69">
      <w:rPr>
        <w:spacing w:val="40"/>
      </w:rPr>
      <w:instrText xml:space="preserve"> NUMPAGES </w:instrText>
    </w:r>
    <w:r w:rsidRPr="00985C69">
      <w:rPr>
        <w:spacing w:val="40"/>
      </w:rPr>
      <w:fldChar w:fldCharType="separate"/>
    </w:r>
    <w:r w:rsidR="008B0C65">
      <w:rPr>
        <w:noProof/>
        <w:spacing w:val="40"/>
      </w:rPr>
      <w:t>3</w:t>
    </w:r>
    <w:r w:rsidRPr="00985C69">
      <w:rPr>
        <w:spacing w:val="4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3EFB7B" w14:textId="77777777" w:rsidR="001C3E82" w:rsidRDefault="002C58F0" w:rsidP="00902095">
    <w:pPr>
      <w:pStyle w:val="Grfica"/>
      <w:spacing w:after="0"/>
    </w:pPr>
    <w:r>
      <w:rPr>
        <w:noProof/>
        <w:lang w:eastAsia="ca-ES"/>
      </w:rPr>
      <w:drawing>
        <wp:inline distT="0" distB="0" distL="0" distR="0" wp14:anchorId="465713E9" wp14:editId="15A3BB4C">
          <wp:extent cx="5579745" cy="233045"/>
          <wp:effectExtent l="0" t="0" r="1905" b="0"/>
          <wp:docPr id="4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eu CSUC per als informes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579745" cy="23304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C10083" w14:textId="77777777" w:rsidR="00F33FFF" w:rsidRDefault="00F33FFF" w:rsidP="00397056">
      <w:pPr>
        <w:spacing w:after="0" w:line="240" w:lineRule="auto"/>
      </w:pPr>
      <w:r>
        <w:separator/>
      </w:r>
    </w:p>
  </w:footnote>
  <w:footnote w:type="continuationSeparator" w:id="0">
    <w:p w14:paraId="54B4D11F" w14:textId="77777777" w:rsidR="00F33FFF" w:rsidRDefault="00F33FFF" w:rsidP="003970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855D95" w14:textId="77777777" w:rsidR="00341334" w:rsidRDefault="002C58F0" w:rsidP="00341334">
    <w:pPr>
      <w:pStyle w:val="Encabezado"/>
    </w:pPr>
    <w:r>
      <w:rPr>
        <w:noProof/>
        <w:lang w:eastAsia="ca-ES"/>
      </w:rPr>
      <w:drawing>
        <wp:anchor distT="0" distB="0" distL="114300" distR="114300" simplePos="0" relativeHeight="251663360" behindDoc="0" locked="0" layoutInCell="1" allowOverlap="1" wp14:anchorId="6D9E9452" wp14:editId="77AD0393">
          <wp:simplePos x="0" y="0"/>
          <wp:positionH relativeFrom="page">
            <wp:posOffset>900430</wp:posOffset>
          </wp:positionH>
          <wp:positionV relativeFrom="page">
            <wp:posOffset>431800</wp:posOffset>
          </wp:positionV>
          <wp:extent cx="871200" cy="306000"/>
          <wp:effectExtent l="0" t="0" r="5715" b="0"/>
          <wp:wrapNone/>
          <wp:docPr id="5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Marca CSUC per a documents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71200" cy="306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10FFB2" w14:textId="77777777" w:rsidR="004C3F80" w:rsidRDefault="002C58F0">
    <w:pPr>
      <w:pStyle w:val="Encabezado"/>
    </w:pPr>
    <w:r>
      <w:rPr>
        <w:noProof/>
        <w:lang w:eastAsia="ca-ES"/>
      </w:rPr>
      <w:drawing>
        <wp:anchor distT="0" distB="0" distL="114300" distR="114300" simplePos="0" relativeHeight="251664384" behindDoc="0" locked="0" layoutInCell="1" allowOverlap="1" wp14:anchorId="436F0CEC" wp14:editId="164F9094">
          <wp:simplePos x="0" y="0"/>
          <wp:positionH relativeFrom="page">
            <wp:posOffset>1080135</wp:posOffset>
          </wp:positionH>
          <wp:positionV relativeFrom="page">
            <wp:posOffset>431800</wp:posOffset>
          </wp:positionV>
          <wp:extent cx="871200" cy="306000"/>
          <wp:effectExtent l="0" t="0" r="5715" b="0"/>
          <wp:wrapNone/>
          <wp:docPr id="6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Marca CSUC per a documents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71200" cy="306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4ABA85" w14:textId="77777777" w:rsidR="00262DAF" w:rsidRPr="00262DAF" w:rsidRDefault="007A63CD" w:rsidP="0040393D">
    <w:pPr>
      <w:pStyle w:val="Encabezado"/>
      <w:tabs>
        <w:tab w:val="clear" w:pos="4252"/>
        <w:tab w:val="clear" w:pos="8504"/>
      </w:tabs>
      <w:spacing w:before="100"/>
      <w:ind w:left="4253" w:right="2268"/>
      <w:jc w:val="center"/>
      <w:rPr>
        <w:sz w:val="16"/>
        <w:szCs w:val="16"/>
      </w:rPr>
    </w:pPr>
    <w:r>
      <w:rPr>
        <w:noProof/>
        <w:sz w:val="16"/>
        <w:szCs w:val="16"/>
        <w:lang w:eastAsia="ca-ES"/>
      </w:rPr>
      <w:drawing>
        <wp:anchor distT="0" distB="0" distL="114300" distR="114300" simplePos="0" relativeHeight="251666432" behindDoc="1" locked="0" layoutInCell="1" allowOverlap="1" wp14:anchorId="056A4540" wp14:editId="58EF66AA">
          <wp:simplePos x="0" y="0"/>
          <wp:positionH relativeFrom="page">
            <wp:posOffset>5364480</wp:posOffset>
          </wp:positionH>
          <wp:positionV relativeFrom="page">
            <wp:posOffset>396240</wp:posOffset>
          </wp:positionV>
          <wp:extent cx="1317600" cy="612000"/>
          <wp:effectExtent l="0" t="0" r="0" b="0"/>
          <wp:wrapNone/>
          <wp:docPr id="1" name="Imagen 1" descr="Un dibujo animado con letras&#10;&#10;Descripción generada automáticamente con confianza med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 1" descr="Un dibujo animado con letras&#10;&#10;Descripción generada automáticamente con confianza media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17600" cy="612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2C58F0">
      <w:rPr>
        <w:noProof/>
        <w:sz w:val="16"/>
        <w:szCs w:val="16"/>
        <w:lang w:eastAsia="ca-ES"/>
      </w:rPr>
      <w:drawing>
        <wp:anchor distT="0" distB="0" distL="114300" distR="114300" simplePos="0" relativeHeight="251662336" behindDoc="0" locked="0" layoutInCell="1" allowOverlap="1" wp14:anchorId="73426D5C" wp14:editId="566A47F3">
          <wp:simplePos x="0" y="0"/>
          <wp:positionH relativeFrom="page">
            <wp:posOffset>1080135</wp:posOffset>
          </wp:positionH>
          <wp:positionV relativeFrom="page">
            <wp:posOffset>431800</wp:posOffset>
          </wp:positionV>
          <wp:extent cx="2541600" cy="460800"/>
          <wp:effectExtent l="0" t="0" r="0" b="0"/>
          <wp:wrapNone/>
          <wp:docPr id="3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tip CSUC per a documents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41600" cy="4608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B00CB4"/>
    <w:multiLevelType w:val="multilevel"/>
    <w:tmpl w:val="134A6A4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DC3529A"/>
    <w:multiLevelType w:val="multilevel"/>
    <w:tmpl w:val="66C887B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4E97BB1"/>
    <w:multiLevelType w:val="hybridMultilevel"/>
    <w:tmpl w:val="56A09BE8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B61319"/>
    <w:multiLevelType w:val="hybridMultilevel"/>
    <w:tmpl w:val="9802152A"/>
    <w:lvl w:ilvl="0" w:tplc="0C0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4302CA7"/>
    <w:multiLevelType w:val="hybridMultilevel"/>
    <w:tmpl w:val="77A44A24"/>
    <w:lvl w:ilvl="0" w:tplc="4BCAD156">
      <w:start w:val="1"/>
      <w:numFmt w:val="decimal"/>
      <w:pStyle w:val="Ttulo1"/>
      <w:lvlText w:val="%1."/>
      <w:lvlJc w:val="left"/>
      <w:pPr>
        <w:ind w:left="720" w:hanging="360"/>
      </w:p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20719C8"/>
    <w:multiLevelType w:val="hybridMultilevel"/>
    <w:tmpl w:val="956499EA"/>
    <w:lvl w:ilvl="0" w:tplc="0403000F">
      <w:start w:val="1"/>
      <w:numFmt w:val="decimal"/>
      <w:lvlText w:val="%1."/>
      <w:lvlJc w:val="left"/>
      <w:pPr>
        <w:ind w:left="720" w:hanging="360"/>
      </w:p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3550CF8"/>
    <w:multiLevelType w:val="hybridMultilevel"/>
    <w:tmpl w:val="588A0108"/>
    <w:lvl w:ilvl="0" w:tplc="D3AE4134">
      <w:start w:val="1"/>
      <w:numFmt w:val="decimal"/>
      <w:pStyle w:val="Figura"/>
      <w:lvlText w:val="Figura %1."/>
      <w:lvlJc w:val="left"/>
      <w:pPr>
        <w:tabs>
          <w:tab w:val="num" w:pos="1080"/>
        </w:tabs>
        <w:ind w:left="0" w:firstLine="0"/>
      </w:pPr>
      <w:rPr>
        <w:rFonts w:ascii="Arial" w:hAnsi="Arial" w:hint="default"/>
        <w:b w:val="0"/>
        <w:i w:val="0"/>
        <w:sz w:val="2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65BA6D16"/>
    <w:multiLevelType w:val="hybridMultilevel"/>
    <w:tmpl w:val="2BBE77E8"/>
    <w:lvl w:ilvl="0" w:tplc="E52676F6">
      <w:start w:val="1"/>
      <w:numFmt w:val="decimal"/>
      <w:lvlText w:val="2.%1"/>
      <w:lvlJc w:val="left"/>
      <w:pPr>
        <w:ind w:left="-1065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-345" w:hanging="360"/>
      </w:pPr>
    </w:lvl>
    <w:lvl w:ilvl="2" w:tplc="0403001B" w:tentative="1">
      <w:start w:val="1"/>
      <w:numFmt w:val="lowerRoman"/>
      <w:lvlText w:val="%3."/>
      <w:lvlJc w:val="right"/>
      <w:pPr>
        <w:ind w:left="375" w:hanging="180"/>
      </w:pPr>
    </w:lvl>
    <w:lvl w:ilvl="3" w:tplc="0403000F" w:tentative="1">
      <w:start w:val="1"/>
      <w:numFmt w:val="decimal"/>
      <w:lvlText w:val="%4."/>
      <w:lvlJc w:val="left"/>
      <w:pPr>
        <w:ind w:left="1095" w:hanging="360"/>
      </w:pPr>
    </w:lvl>
    <w:lvl w:ilvl="4" w:tplc="04030019" w:tentative="1">
      <w:start w:val="1"/>
      <w:numFmt w:val="lowerLetter"/>
      <w:lvlText w:val="%5."/>
      <w:lvlJc w:val="left"/>
      <w:pPr>
        <w:ind w:left="1815" w:hanging="360"/>
      </w:pPr>
    </w:lvl>
    <w:lvl w:ilvl="5" w:tplc="0403001B" w:tentative="1">
      <w:start w:val="1"/>
      <w:numFmt w:val="lowerRoman"/>
      <w:lvlText w:val="%6."/>
      <w:lvlJc w:val="right"/>
      <w:pPr>
        <w:ind w:left="2535" w:hanging="180"/>
      </w:pPr>
    </w:lvl>
    <w:lvl w:ilvl="6" w:tplc="0403000F" w:tentative="1">
      <w:start w:val="1"/>
      <w:numFmt w:val="decimal"/>
      <w:lvlText w:val="%7."/>
      <w:lvlJc w:val="left"/>
      <w:pPr>
        <w:ind w:left="3255" w:hanging="360"/>
      </w:pPr>
    </w:lvl>
    <w:lvl w:ilvl="7" w:tplc="04030019" w:tentative="1">
      <w:start w:val="1"/>
      <w:numFmt w:val="lowerLetter"/>
      <w:lvlText w:val="%8."/>
      <w:lvlJc w:val="left"/>
      <w:pPr>
        <w:ind w:left="3975" w:hanging="360"/>
      </w:pPr>
    </w:lvl>
    <w:lvl w:ilvl="8" w:tplc="0403001B" w:tentative="1">
      <w:start w:val="1"/>
      <w:numFmt w:val="lowerRoman"/>
      <w:lvlText w:val="%9."/>
      <w:lvlJc w:val="right"/>
      <w:pPr>
        <w:ind w:left="4695" w:hanging="180"/>
      </w:pPr>
    </w:lvl>
  </w:abstractNum>
  <w:abstractNum w:abstractNumId="8" w15:restartNumberingAfterBreak="0">
    <w:nsid w:val="691F14B5"/>
    <w:multiLevelType w:val="hybridMultilevel"/>
    <w:tmpl w:val="30B4BCD2"/>
    <w:lvl w:ilvl="0" w:tplc="9D183FAC">
      <w:start w:val="1"/>
      <w:numFmt w:val="decimal"/>
      <w:pStyle w:val="Ttulo6"/>
      <w:lvlText w:val="Article %1."/>
      <w:lvlJc w:val="left"/>
      <w:pPr>
        <w:ind w:left="360" w:hanging="360"/>
      </w:pPr>
      <w:rPr>
        <w:rFonts w:ascii="Arial" w:hAnsi="Arial" w:hint="default"/>
        <w:b/>
        <w:i w:val="0"/>
        <w:sz w:val="20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9615521"/>
    <w:multiLevelType w:val="hybridMultilevel"/>
    <w:tmpl w:val="19B8F72C"/>
    <w:lvl w:ilvl="0" w:tplc="04030017">
      <w:start w:val="1"/>
      <w:numFmt w:val="lowerLetter"/>
      <w:lvlText w:val="%1)"/>
      <w:lvlJc w:val="left"/>
      <w:pPr>
        <w:ind w:left="720" w:hanging="360"/>
      </w:p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96802893">
    <w:abstractNumId w:val="6"/>
  </w:num>
  <w:num w:numId="2" w16cid:durableId="1613511283">
    <w:abstractNumId w:val="3"/>
  </w:num>
  <w:num w:numId="3" w16cid:durableId="915437666">
    <w:abstractNumId w:val="8"/>
  </w:num>
  <w:num w:numId="4" w16cid:durableId="20010445">
    <w:abstractNumId w:val="8"/>
    <w:lvlOverride w:ilvl="0">
      <w:startOverride w:val="1"/>
    </w:lvlOverride>
  </w:num>
  <w:num w:numId="5" w16cid:durableId="2114545507">
    <w:abstractNumId w:val="9"/>
  </w:num>
  <w:num w:numId="6" w16cid:durableId="210702108">
    <w:abstractNumId w:val="7"/>
  </w:num>
  <w:num w:numId="7" w16cid:durableId="1097676480">
    <w:abstractNumId w:val="5"/>
  </w:num>
  <w:num w:numId="8" w16cid:durableId="1525023779">
    <w:abstractNumId w:val="2"/>
  </w:num>
  <w:num w:numId="9" w16cid:durableId="660238439">
    <w:abstractNumId w:val="4"/>
  </w:num>
  <w:num w:numId="10" w16cid:durableId="1163159657">
    <w:abstractNumId w:val="1"/>
  </w:num>
  <w:num w:numId="11" w16cid:durableId="18609725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mirrorMargins/>
  <w:proofState w:spelling="clean" w:grammar="clean"/>
  <w:defaultTabStop w:val="708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3FFF"/>
    <w:rsid w:val="00012290"/>
    <w:rsid w:val="000248A4"/>
    <w:rsid w:val="0003010B"/>
    <w:rsid w:val="00032E85"/>
    <w:rsid w:val="000437EF"/>
    <w:rsid w:val="001457EB"/>
    <w:rsid w:val="00167887"/>
    <w:rsid w:val="00171B49"/>
    <w:rsid w:val="00177281"/>
    <w:rsid w:val="00181652"/>
    <w:rsid w:val="001A521E"/>
    <w:rsid w:val="001C3E82"/>
    <w:rsid w:val="002231D3"/>
    <w:rsid w:val="00262DAF"/>
    <w:rsid w:val="002B7B94"/>
    <w:rsid w:val="002C58F0"/>
    <w:rsid w:val="002C76BF"/>
    <w:rsid w:val="002C7AC8"/>
    <w:rsid w:val="002F5072"/>
    <w:rsid w:val="0030305E"/>
    <w:rsid w:val="00307711"/>
    <w:rsid w:val="00320AC4"/>
    <w:rsid w:val="003210C5"/>
    <w:rsid w:val="00341334"/>
    <w:rsid w:val="00342530"/>
    <w:rsid w:val="00350240"/>
    <w:rsid w:val="00351849"/>
    <w:rsid w:val="00355E71"/>
    <w:rsid w:val="003945F7"/>
    <w:rsid w:val="00397056"/>
    <w:rsid w:val="003D1A88"/>
    <w:rsid w:val="003E5B3B"/>
    <w:rsid w:val="003E67AE"/>
    <w:rsid w:val="003F40F8"/>
    <w:rsid w:val="003F6976"/>
    <w:rsid w:val="0040393D"/>
    <w:rsid w:val="004243F5"/>
    <w:rsid w:val="0042634F"/>
    <w:rsid w:val="004542E8"/>
    <w:rsid w:val="0046489D"/>
    <w:rsid w:val="004A11AA"/>
    <w:rsid w:val="004A1CD6"/>
    <w:rsid w:val="004A74CE"/>
    <w:rsid w:val="004C3F80"/>
    <w:rsid w:val="004D67F7"/>
    <w:rsid w:val="004F75C0"/>
    <w:rsid w:val="00521F95"/>
    <w:rsid w:val="00530CE9"/>
    <w:rsid w:val="0055716A"/>
    <w:rsid w:val="00575C9C"/>
    <w:rsid w:val="00582008"/>
    <w:rsid w:val="005A08CC"/>
    <w:rsid w:val="005D0A95"/>
    <w:rsid w:val="005E1611"/>
    <w:rsid w:val="005E26DF"/>
    <w:rsid w:val="006219C6"/>
    <w:rsid w:val="00632AF9"/>
    <w:rsid w:val="00657024"/>
    <w:rsid w:val="00660279"/>
    <w:rsid w:val="00670BCF"/>
    <w:rsid w:val="00683EEF"/>
    <w:rsid w:val="006935BD"/>
    <w:rsid w:val="006B1C73"/>
    <w:rsid w:val="006C3369"/>
    <w:rsid w:val="006E03C1"/>
    <w:rsid w:val="006E5ABD"/>
    <w:rsid w:val="006E5BD8"/>
    <w:rsid w:val="007040A2"/>
    <w:rsid w:val="00732DB8"/>
    <w:rsid w:val="00745F25"/>
    <w:rsid w:val="007A63CD"/>
    <w:rsid w:val="007B5E08"/>
    <w:rsid w:val="007C4330"/>
    <w:rsid w:val="007C7BD5"/>
    <w:rsid w:val="008451B9"/>
    <w:rsid w:val="00856FD9"/>
    <w:rsid w:val="00881E65"/>
    <w:rsid w:val="00894471"/>
    <w:rsid w:val="008B0C65"/>
    <w:rsid w:val="008F280D"/>
    <w:rsid w:val="00902095"/>
    <w:rsid w:val="0092239E"/>
    <w:rsid w:val="00957678"/>
    <w:rsid w:val="0099502B"/>
    <w:rsid w:val="00A02C5E"/>
    <w:rsid w:val="00A3337E"/>
    <w:rsid w:val="00A35C9E"/>
    <w:rsid w:val="00A82AF6"/>
    <w:rsid w:val="00AF09F9"/>
    <w:rsid w:val="00AF3D89"/>
    <w:rsid w:val="00B010AC"/>
    <w:rsid w:val="00B1251C"/>
    <w:rsid w:val="00B1493B"/>
    <w:rsid w:val="00B209E9"/>
    <w:rsid w:val="00B46B00"/>
    <w:rsid w:val="00B61F0D"/>
    <w:rsid w:val="00B66B5D"/>
    <w:rsid w:val="00B96435"/>
    <w:rsid w:val="00BF3C95"/>
    <w:rsid w:val="00C07039"/>
    <w:rsid w:val="00C14985"/>
    <w:rsid w:val="00C151A4"/>
    <w:rsid w:val="00C20316"/>
    <w:rsid w:val="00C341FD"/>
    <w:rsid w:val="00C409C3"/>
    <w:rsid w:val="00CC39FE"/>
    <w:rsid w:val="00CE49E1"/>
    <w:rsid w:val="00D029B1"/>
    <w:rsid w:val="00D41CD4"/>
    <w:rsid w:val="00D63DFF"/>
    <w:rsid w:val="00D9179D"/>
    <w:rsid w:val="00DA6E90"/>
    <w:rsid w:val="00DC65E7"/>
    <w:rsid w:val="00DD41A7"/>
    <w:rsid w:val="00DE7484"/>
    <w:rsid w:val="00E0048E"/>
    <w:rsid w:val="00E12902"/>
    <w:rsid w:val="00E46D13"/>
    <w:rsid w:val="00E929FD"/>
    <w:rsid w:val="00EA06A9"/>
    <w:rsid w:val="00EE73C1"/>
    <w:rsid w:val="00F33FFF"/>
    <w:rsid w:val="00F37643"/>
    <w:rsid w:val="00F53956"/>
    <w:rsid w:val="00F548AC"/>
    <w:rsid w:val="00F73DCA"/>
    <w:rsid w:val="00F75F62"/>
    <w:rsid w:val="00F976BF"/>
    <w:rsid w:val="00FA734A"/>
    <w:rsid w:val="00FC4877"/>
    <w:rsid w:val="00FF17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A7E0429"/>
  <w15:docId w15:val="{56F28395-E4A7-4095-8D5F-C095E26CF6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a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010AC"/>
    <w:pPr>
      <w:spacing w:after="300" w:line="300" w:lineRule="exact"/>
      <w:jc w:val="both"/>
    </w:pPr>
    <w:rPr>
      <w:rFonts w:ascii="Garamond" w:hAnsi="Garamond"/>
      <w:sz w:val="24"/>
    </w:rPr>
  </w:style>
  <w:style w:type="paragraph" w:styleId="Ttulo1">
    <w:name w:val="heading 1"/>
    <w:next w:val="Normal"/>
    <w:link w:val="Ttulo1Car"/>
    <w:uiPriority w:val="9"/>
    <w:qFormat/>
    <w:rsid w:val="004D67F7"/>
    <w:pPr>
      <w:keepNext/>
      <w:keepLines/>
      <w:numPr>
        <w:numId w:val="9"/>
      </w:numPr>
      <w:pBdr>
        <w:bottom w:val="single" w:sz="4" w:space="9" w:color="2A7886"/>
      </w:pBdr>
      <w:spacing w:before="600" w:after="300" w:line="300" w:lineRule="exact"/>
      <w:ind w:left="360"/>
      <w:outlineLvl w:val="0"/>
    </w:pPr>
    <w:rPr>
      <w:rFonts w:ascii="Arial" w:eastAsiaTheme="majorEastAsia" w:hAnsi="Arial" w:cstheme="majorBidi"/>
      <w:b/>
      <w:bCs/>
      <w:color w:val="2A7886"/>
      <w:sz w:val="32"/>
      <w:szCs w:val="28"/>
    </w:rPr>
  </w:style>
  <w:style w:type="paragraph" w:styleId="Ttulo2">
    <w:name w:val="heading 2"/>
    <w:basedOn w:val="Ttulo1"/>
    <w:next w:val="Normal"/>
    <w:link w:val="Ttulo2Car"/>
    <w:uiPriority w:val="9"/>
    <w:unhideWhenUsed/>
    <w:qFormat/>
    <w:rsid w:val="005A08CC"/>
    <w:pPr>
      <w:pBdr>
        <w:bottom w:val="none" w:sz="0" w:space="0" w:color="auto"/>
      </w:pBdr>
      <w:outlineLvl w:val="1"/>
    </w:pPr>
    <w:rPr>
      <w:bCs w:val="0"/>
      <w:color w:val="auto"/>
      <w:sz w:val="28"/>
      <w:szCs w:val="26"/>
    </w:rPr>
  </w:style>
  <w:style w:type="paragraph" w:styleId="Ttulo3">
    <w:name w:val="heading 3"/>
    <w:basedOn w:val="Ttulo2"/>
    <w:next w:val="Normal"/>
    <w:link w:val="Ttulo3Car"/>
    <w:uiPriority w:val="9"/>
    <w:unhideWhenUsed/>
    <w:qFormat/>
    <w:rsid w:val="005A08CC"/>
    <w:pPr>
      <w:outlineLvl w:val="2"/>
    </w:pPr>
    <w:rPr>
      <w:bCs/>
      <w:sz w:val="24"/>
    </w:rPr>
  </w:style>
  <w:style w:type="paragraph" w:styleId="Ttulo4">
    <w:name w:val="heading 4"/>
    <w:basedOn w:val="Ttulo3"/>
    <w:next w:val="Normal"/>
    <w:link w:val="Ttulo4Car"/>
    <w:uiPriority w:val="9"/>
    <w:unhideWhenUsed/>
    <w:qFormat/>
    <w:rsid w:val="005A08CC"/>
    <w:pPr>
      <w:outlineLvl w:val="3"/>
    </w:pPr>
    <w:rPr>
      <w:bCs w:val="0"/>
      <w:iCs/>
      <w:sz w:val="22"/>
    </w:rPr>
  </w:style>
  <w:style w:type="paragraph" w:styleId="Ttulo5">
    <w:name w:val="heading 5"/>
    <w:basedOn w:val="Ttulo4"/>
    <w:next w:val="Normal"/>
    <w:link w:val="Ttulo5Car"/>
    <w:uiPriority w:val="9"/>
    <w:unhideWhenUsed/>
    <w:qFormat/>
    <w:rsid w:val="005A08CC"/>
    <w:pPr>
      <w:outlineLvl w:val="4"/>
    </w:pPr>
    <w:rPr>
      <w:b w:val="0"/>
    </w:rPr>
  </w:style>
  <w:style w:type="paragraph" w:styleId="Ttulo6">
    <w:name w:val="heading 6"/>
    <w:basedOn w:val="Ttulo4"/>
    <w:next w:val="Normal"/>
    <w:link w:val="Ttulo6Car"/>
    <w:uiPriority w:val="9"/>
    <w:unhideWhenUsed/>
    <w:qFormat/>
    <w:rsid w:val="003F40F8"/>
    <w:pPr>
      <w:numPr>
        <w:numId w:val="3"/>
      </w:numPr>
      <w:tabs>
        <w:tab w:val="left" w:pos="1077"/>
      </w:tabs>
      <w:spacing w:before="300"/>
      <w:outlineLvl w:val="5"/>
    </w:pPr>
    <w:rPr>
      <w:iCs w:val="0"/>
      <w:sz w:val="20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rsid w:val="003F40F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4D67F7"/>
    <w:rPr>
      <w:rFonts w:ascii="Arial" w:eastAsiaTheme="majorEastAsia" w:hAnsi="Arial" w:cstheme="majorBidi"/>
      <w:b/>
      <w:bCs/>
      <w:color w:val="2A7886"/>
      <w:sz w:val="32"/>
      <w:szCs w:val="28"/>
    </w:rPr>
  </w:style>
  <w:style w:type="character" w:customStyle="1" w:styleId="Ttulo2Car">
    <w:name w:val="Título 2 Car"/>
    <w:basedOn w:val="Fuentedeprrafopredeter"/>
    <w:link w:val="Ttulo2"/>
    <w:uiPriority w:val="9"/>
    <w:rsid w:val="005A08CC"/>
    <w:rPr>
      <w:rFonts w:ascii="Arial" w:eastAsiaTheme="majorEastAsia" w:hAnsi="Arial" w:cstheme="majorBidi"/>
      <w:b/>
      <w:sz w:val="28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5A08CC"/>
    <w:rPr>
      <w:rFonts w:ascii="Arial" w:eastAsiaTheme="majorEastAsia" w:hAnsi="Arial" w:cstheme="majorBidi"/>
      <w:b/>
      <w:bCs/>
      <w:sz w:val="24"/>
      <w:szCs w:val="26"/>
    </w:rPr>
  </w:style>
  <w:style w:type="character" w:customStyle="1" w:styleId="Ttulo4Car">
    <w:name w:val="Título 4 Car"/>
    <w:basedOn w:val="Fuentedeprrafopredeter"/>
    <w:link w:val="Ttulo4"/>
    <w:uiPriority w:val="9"/>
    <w:rsid w:val="005A08CC"/>
    <w:rPr>
      <w:rFonts w:ascii="Arial" w:eastAsiaTheme="majorEastAsia" w:hAnsi="Arial" w:cstheme="majorBidi"/>
      <w:b/>
      <w:iCs/>
      <w:szCs w:val="26"/>
    </w:rPr>
  </w:style>
  <w:style w:type="character" w:customStyle="1" w:styleId="Ttulo5Car">
    <w:name w:val="Título 5 Car"/>
    <w:basedOn w:val="Fuentedeprrafopredeter"/>
    <w:link w:val="Ttulo5"/>
    <w:uiPriority w:val="9"/>
    <w:rsid w:val="005A08CC"/>
    <w:rPr>
      <w:rFonts w:ascii="Arial" w:eastAsiaTheme="majorEastAsia" w:hAnsi="Arial" w:cstheme="majorBidi"/>
      <w:iCs/>
      <w:szCs w:val="26"/>
    </w:rPr>
  </w:style>
  <w:style w:type="paragraph" w:styleId="Encabezado">
    <w:name w:val="header"/>
    <w:basedOn w:val="Normal"/>
    <w:link w:val="EncabezadoCar"/>
    <w:uiPriority w:val="99"/>
    <w:unhideWhenUsed/>
    <w:rsid w:val="00DD41A7"/>
    <w:pPr>
      <w:tabs>
        <w:tab w:val="center" w:pos="4252"/>
        <w:tab w:val="right" w:pos="8504"/>
      </w:tabs>
      <w:spacing w:after="0"/>
      <w:jc w:val="right"/>
    </w:pPr>
    <w:rPr>
      <w:rFonts w:ascii="Arial" w:hAnsi="Arial"/>
      <w:color w:val="2A7886"/>
      <w:spacing w:val="26"/>
      <w:sz w:val="12"/>
    </w:rPr>
  </w:style>
  <w:style w:type="character" w:customStyle="1" w:styleId="EncabezadoCar">
    <w:name w:val="Encabezado Car"/>
    <w:basedOn w:val="Fuentedeprrafopredeter"/>
    <w:link w:val="Encabezado"/>
    <w:uiPriority w:val="99"/>
    <w:rsid w:val="00DD41A7"/>
    <w:rPr>
      <w:rFonts w:ascii="Arial" w:hAnsi="Arial"/>
      <w:color w:val="2A7886"/>
      <w:spacing w:val="26"/>
      <w:sz w:val="12"/>
    </w:rPr>
  </w:style>
  <w:style w:type="paragraph" w:styleId="Piedepgina">
    <w:name w:val="footer"/>
    <w:link w:val="PiedepginaCar"/>
    <w:uiPriority w:val="99"/>
    <w:unhideWhenUsed/>
    <w:rsid w:val="004C3F80"/>
    <w:pPr>
      <w:pBdr>
        <w:top w:val="single" w:sz="4" w:space="6" w:color="2A7886"/>
      </w:pBdr>
      <w:tabs>
        <w:tab w:val="center" w:pos="4394"/>
        <w:tab w:val="right" w:pos="8789"/>
      </w:tabs>
      <w:spacing w:after="0" w:line="240" w:lineRule="auto"/>
      <w:jc w:val="center"/>
    </w:pPr>
    <w:rPr>
      <w:rFonts w:ascii="Arial" w:hAnsi="Arial"/>
      <w:color w:val="2A7886"/>
      <w:sz w:val="17"/>
    </w:rPr>
  </w:style>
  <w:style w:type="character" w:customStyle="1" w:styleId="PiedepginaCar">
    <w:name w:val="Pie de página Car"/>
    <w:basedOn w:val="Fuentedeprrafopredeter"/>
    <w:link w:val="Piedepgina"/>
    <w:uiPriority w:val="99"/>
    <w:rsid w:val="004C3F80"/>
    <w:rPr>
      <w:rFonts w:ascii="Arial" w:hAnsi="Arial"/>
      <w:color w:val="2A7886"/>
      <w:sz w:val="17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32A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32AF9"/>
    <w:rPr>
      <w:rFonts w:ascii="Tahoma" w:hAnsi="Tahoma" w:cs="Tahoma"/>
      <w:sz w:val="16"/>
      <w:szCs w:val="16"/>
    </w:rPr>
  </w:style>
  <w:style w:type="paragraph" w:styleId="TDC3">
    <w:name w:val="toc 3"/>
    <w:basedOn w:val="TDC2"/>
    <w:uiPriority w:val="39"/>
    <w:rsid w:val="00F73DCA"/>
    <w:pPr>
      <w:ind w:left="567"/>
    </w:pPr>
    <w:rPr>
      <w:rFonts w:eastAsia="Times New Roman" w:cs="Times New Roman"/>
      <w:szCs w:val="32"/>
      <w:lang w:val="es-ES" w:eastAsia="es-ES"/>
    </w:rPr>
  </w:style>
  <w:style w:type="paragraph" w:styleId="TDC2">
    <w:name w:val="toc 2"/>
    <w:basedOn w:val="Normal"/>
    <w:next w:val="Normal"/>
    <w:uiPriority w:val="39"/>
    <w:unhideWhenUsed/>
    <w:rsid w:val="00F73DCA"/>
    <w:pPr>
      <w:tabs>
        <w:tab w:val="right" w:pos="8789"/>
      </w:tabs>
      <w:spacing w:after="0"/>
      <w:ind w:left="284"/>
      <w:jc w:val="left"/>
    </w:pPr>
  </w:style>
  <w:style w:type="character" w:styleId="Hipervnculo">
    <w:name w:val="Hyperlink"/>
    <w:basedOn w:val="Fuentedeprrafopredeter"/>
    <w:uiPriority w:val="99"/>
    <w:unhideWhenUsed/>
    <w:rsid w:val="00DC65E7"/>
    <w:rPr>
      <w:color w:val="2A7886"/>
      <w:u w:val="single"/>
    </w:rPr>
  </w:style>
  <w:style w:type="paragraph" w:customStyle="1" w:styleId="Figura">
    <w:name w:val="Figura"/>
    <w:basedOn w:val="Normal"/>
    <w:qFormat/>
    <w:rsid w:val="00A35C9E"/>
    <w:pPr>
      <w:numPr>
        <w:numId w:val="1"/>
      </w:numPr>
      <w:tabs>
        <w:tab w:val="clear" w:pos="1080"/>
        <w:tab w:val="left" w:pos="1077"/>
      </w:tabs>
      <w:jc w:val="left"/>
    </w:pPr>
    <w:rPr>
      <w:rFonts w:ascii="Arial" w:eastAsia="Times New Roman" w:hAnsi="Arial" w:cs="Times New Roman"/>
      <w:color w:val="000000"/>
      <w:sz w:val="20"/>
      <w:szCs w:val="20"/>
      <w:lang w:eastAsia="es-ES"/>
    </w:rPr>
  </w:style>
  <w:style w:type="paragraph" w:styleId="TDC1">
    <w:name w:val="toc 1"/>
    <w:basedOn w:val="Normal"/>
    <w:next w:val="Normal"/>
    <w:uiPriority w:val="39"/>
    <w:unhideWhenUsed/>
    <w:rsid w:val="00F73DCA"/>
    <w:pPr>
      <w:tabs>
        <w:tab w:val="right" w:leader="dot" w:pos="8789"/>
      </w:tabs>
      <w:spacing w:before="300"/>
      <w:jc w:val="left"/>
    </w:pPr>
  </w:style>
  <w:style w:type="paragraph" w:customStyle="1" w:styleId="Grfica">
    <w:name w:val="Gràfica"/>
    <w:basedOn w:val="Normal"/>
    <w:next w:val="Figura"/>
    <w:qFormat/>
    <w:rsid w:val="00A35C9E"/>
    <w:pPr>
      <w:keepNext/>
      <w:tabs>
        <w:tab w:val="left" w:pos="1134"/>
        <w:tab w:val="left" w:pos="5387"/>
      </w:tabs>
      <w:spacing w:after="100" w:line="240" w:lineRule="auto"/>
      <w:jc w:val="left"/>
    </w:pPr>
    <w:rPr>
      <w:rFonts w:eastAsia="Times New Roman" w:cs="Times New Roman"/>
      <w:color w:val="000000"/>
      <w:szCs w:val="20"/>
      <w:lang w:eastAsia="es-ES"/>
    </w:rPr>
  </w:style>
  <w:style w:type="paragraph" w:customStyle="1" w:styleId="Taula">
    <w:name w:val="Taula"/>
    <w:rsid w:val="00EE73C1"/>
    <w:pPr>
      <w:widowControl w:val="0"/>
      <w:spacing w:after="0" w:line="300" w:lineRule="exact"/>
    </w:pPr>
    <w:rPr>
      <w:rFonts w:ascii="Arial" w:eastAsia="Times New Roman" w:hAnsi="Arial" w:cs="Arial"/>
      <w:sz w:val="18"/>
      <w:szCs w:val="20"/>
      <w:lang w:eastAsia="es-ES"/>
    </w:rPr>
  </w:style>
  <w:style w:type="paragraph" w:styleId="Prrafodelista">
    <w:name w:val="List Paragraph"/>
    <w:basedOn w:val="Normal"/>
    <w:uiPriority w:val="34"/>
    <w:rsid w:val="0042634F"/>
    <w:pPr>
      <w:ind w:left="357" w:hanging="357"/>
      <w:contextualSpacing/>
    </w:pPr>
  </w:style>
  <w:style w:type="character" w:customStyle="1" w:styleId="Ttulo6Car">
    <w:name w:val="Título 6 Car"/>
    <w:basedOn w:val="Fuentedeprrafopredeter"/>
    <w:link w:val="Ttulo6"/>
    <w:uiPriority w:val="9"/>
    <w:rsid w:val="003F40F8"/>
    <w:rPr>
      <w:rFonts w:ascii="Arial" w:eastAsiaTheme="majorEastAsia" w:hAnsi="Arial" w:cstheme="majorBidi"/>
      <w:b/>
      <w:sz w:val="20"/>
      <w:szCs w:val="26"/>
    </w:rPr>
  </w:style>
  <w:style w:type="character" w:styleId="nfasissutil">
    <w:name w:val="Subtle Emphasis"/>
    <w:basedOn w:val="Fuentedeprrafopredeter"/>
    <w:uiPriority w:val="19"/>
    <w:rsid w:val="001457EB"/>
    <w:rPr>
      <w:i/>
      <w:iCs/>
      <w:color w:val="808080" w:themeColor="text1" w:themeTint="7F"/>
    </w:rPr>
  </w:style>
  <w:style w:type="character" w:styleId="nfasis">
    <w:name w:val="Emphasis"/>
    <w:basedOn w:val="Fuentedeprrafopredeter"/>
    <w:uiPriority w:val="20"/>
    <w:rsid w:val="001457EB"/>
    <w:rPr>
      <w:i/>
      <w:iCs/>
    </w:rPr>
  </w:style>
  <w:style w:type="character" w:styleId="nfasisintenso">
    <w:name w:val="Intense Emphasis"/>
    <w:basedOn w:val="Fuentedeprrafopredeter"/>
    <w:uiPriority w:val="21"/>
    <w:rsid w:val="001457EB"/>
    <w:rPr>
      <w:b/>
      <w:bCs/>
      <w:i/>
      <w:iCs/>
      <w:color w:val="4F81BD" w:themeColor="accent1"/>
    </w:rPr>
  </w:style>
  <w:style w:type="character" w:styleId="Textoennegrita">
    <w:name w:val="Strong"/>
    <w:basedOn w:val="Fuentedeprrafopredeter"/>
    <w:uiPriority w:val="22"/>
    <w:rsid w:val="001457EB"/>
    <w:rPr>
      <w:b/>
      <w:bCs/>
    </w:rPr>
  </w:style>
  <w:style w:type="paragraph" w:styleId="Ttulo">
    <w:name w:val="Title"/>
    <w:basedOn w:val="Normal"/>
    <w:next w:val="Normal"/>
    <w:link w:val="TtuloCar"/>
    <w:uiPriority w:val="10"/>
    <w:qFormat/>
    <w:rsid w:val="00683EEF"/>
    <w:pPr>
      <w:spacing w:before="1500"/>
      <w:contextualSpacing/>
      <w:jc w:val="left"/>
    </w:pPr>
    <w:rPr>
      <w:rFonts w:ascii="Arial" w:eastAsiaTheme="majorEastAsia" w:hAnsi="Arial" w:cstheme="majorBidi"/>
      <w:b/>
      <w:color w:val="2A7886"/>
      <w:sz w:val="36"/>
      <w:szCs w:val="52"/>
    </w:rPr>
  </w:style>
  <w:style w:type="character" w:customStyle="1" w:styleId="TtuloCar">
    <w:name w:val="Título Car"/>
    <w:basedOn w:val="Fuentedeprrafopredeter"/>
    <w:link w:val="Ttulo"/>
    <w:uiPriority w:val="10"/>
    <w:rsid w:val="00683EEF"/>
    <w:rPr>
      <w:rFonts w:ascii="Arial" w:eastAsiaTheme="majorEastAsia" w:hAnsi="Arial" w:cstheme="majorBidi"/>
      <w:b/>
      <w:color w:val="2A7886"/>
      <w:sz w:val="36"/>
      <w:szCs w:val="52"/>
    </w:rPr>
  </w:style>
  <w:style w:type="paragraph" w:styleId="Subttulo">
    <w:name w:val="Subtitle"/>
    <w:basedOn w:val="Normal"/>
    <w:next w:val="Normal"/>
    <w:link w:val="SubttuloCar"/>
    <w:uiPriority w:val="11"/>
    <w:qFormat/>
    <w:rsid w:val="003F40F8"/>
    <w:pPr>
      <w:spacing w:after="1500"/>
    </w:pPr>
    <w:rPr>
      <w:rFonts w:ascii="Arial" w:hAnsi="Arial" w:cs="Arial"/>
    </w:rPr>
  </w:style>
  <w:style w:type="character" w:customStyle="1" w:styleId="SubttuloCar">
    <w:name w:val="Subtítulo Car"/>
    <w:basedOn w:val="Fuentedeprrafopredeter"/>
    <w:link w:val="Subttulo"/>
    <w:uiPriority w:val="11"/>
    <w:rsid w:val="003F40F8"/>
    <w:rPr>
      <w:rFonts w:ascii="Arial" w:hAnsi="Arial" w:cs="Arial"/>
      <w:sz w:val="24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F40F8"/>
    <w:rPr>
      <w:rFonts w:asciiTheme="majorHAnsi" w:eastAsiaTheme="majorEastAsia" w:hAnsiTheme="majorHAnsi" w:cstheme="majorBidi"/>
      <w:i/>
      <w:iCs/>
      <w:color w:val="404040" w:themeColor="text1" w:themeTint="BF"/>
      <w:sz w:val="24"/>
    </w:rPr>
  </w:style>
  <w:style w:type="paragraph" w:styleId="Cita">
    <w:name w:val="Quote"/>
    <w:basedOn w:val="Normal"/>
    <w:next w:val="Normal"/>
    <w:link w:val="CitaCar"/>
    <w:uiPriority w:val="29"/>
    <w:rsid w:val="003F40F8"/>
    <w:rPr>
      <w:i/>
      <w:iCs/>
      <w:color w:val="000000" w:themeColor="text1"/>
    </w:rPr>
  </w:style>
  <w:style w:type="character" w:customStyle="1" w:styleId="CitaCar">
    <w:name w:val="Cita Car"/>
    <w:basedOn w:val="Fuentedeprrafopredeter"/>
    <w:link w:val="Cita"/>
    <w:uiPriority w:val="29"/>
    <w:rsid w:val="003F40F8"/>
    <w:rPr>
      <w:rFonts w:ascii="Garamond" w:hAnsi="Garamond"/>
      <w:i/>
      <w:iCs/>
      <w:color w:val="000000" w:themeColor="text1"/>
      <w:sz w:val="24"/>
    </w:rPr>
  </w:style>
  <w:style w:type="paragraph" w:styleId="Citadestacada">
    <w:name w:val="Intense Quote"/>
    <w:basedOn w:val="Normal"/>
    <w:next w:val="Normal"/>
    <w:link w:val="CitadestacadaCar"/>
    <w:uiPriority w:val="30"/>
    <w:rsid w:val="003F40F8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3F40F8"/>
    <w:rPr>
      <w:rFonts w:ascii="Garamond" w:hAnsi="Garamond"/>
      <w:b/>
      <w:bCs/>
      <w:i/>
      <w:iCs/>
      <w:color w:val="4F81BD" w:themeColor="accent1"/>
      <w:sz w:val="24"/>
    </w:rPr>
  </w:style>
  <w:style w:type="character" w:styleId="Referenciasutil">
    <w:name w:val="Subtle Reference"/>
    <w:basedOn w:val="Fuentedeprrafopredeter"/>
    <w:uiPriority w:val="31"/>
    <w:rsid w:val="003F40F8"/>
    <w:rPr>
      <w:smallCaps/>
      <w:color w:val="C0504D" w:themeColor="accent2"/>
      <w:u w:val="single"/>
    </w:rPr>
  </w:style>
  <w:style w:type="character" w:styleId="Ttulodellibro">
    <w:name w:val="Book Title"/>
    <w:basedOn w:val="Fuentedeprrafopredeter"/>
    <w:uiPriority w:val="33"/>
    <w:rsid w:val="003F40F8"/>
    <w:rPr>
      <w:b/>
      <w:bCs/>
      <w:smallCaps/>
      <w:spacing w:val="5"/>
    </w:rPr>
  </w:style>
  <w:style w:type="character" w:styleId="Referenciaintensa">
    <w:name w:val="Intense Reference"/>
    <w:basedOn w:val="Fuentedeprrafopredeter"/>
    <w:uiPriority w:val="32"/>
    <w:rsid w:val="003F40F8"/>
    <w:rPr>
      <w:b/>
      <w:bCs/>
      <w:smallCaps/>
      <w:color w:val="C0504D" w:themeColor="accent2"/>
      <w:spacing w:val="5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5D0A95"/>
    <w:pPr>
      <w:spacing w:before="100"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5D0A95"/>
    <w:rPr>
      <w:rFonts w:ascii="Garamond" w:hAnsi="Garamond"/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5D0A95"/>
    <w:rPr>
      <w:vertAlign w:val="superscript"/>
    </w:rPr>
  </w:style>
  <w:style w:type="character" w:styleId="Mencinsinresolver">
    <w:name w:val="Unresolved Mention"/>
    <w:basedOn w:val="Fuentedeprrafopredeter"/>
    <w:uiPriority w:val="99"/>
    <w:semiHidden/>
    <w:unhideWhenUsed/>
    <w:rsid w:val="005E1611"/>
    <w:rPr>
      <w:color w:val="605E5C"/>
      <w:shd w:val="clear" w:color="auto" w:fill="E1DFDD"/>
    </w:rPr>
  </w:style>
  <w:style w:type="table" w:styleId="Tablaconcuadrcula">
    <w:name w:val="Table Grid"/>
    <w:basedOn w:val="Tablanormal"/>
    <w:uiPriority w:val="59"/>
    <w:rsid w:val="0034253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visitado">
    <w:name w:val="FollowedHyperlink"/>
    <w:basedOn w:val="Fuentedeprrafopredeter"/>
    <w:uiPriority w:val="99"/>
    <w:semiHidden/>
    <w:unhideWhenUsed/>
    <w:rsid w:val="008F280D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402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2212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939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336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9106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76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0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0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onfluence.csuc.cat/display/RDM/Recomanacions+de+formats" TargetMode="External"/><Relationship Id="rId13" Type="http://schemas.openxmlformats.org/officeDocument/2006/relationships/hyperlink" Target="Procediments_Reglament/2202%20Procediment_ExportarDatasets.docx" TargetMode="External"/><Relationship Id="rId18" Type="http://schemas.openxmlformats.org/officeDocument/2006/relationships/header" Target="header3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Procediments_Reglament/2207%20Procediment_ImportarDatasetsOAI.doc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Procediments_Reglament/2202%20Procediment_ImportarDatasets.docx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Procediments_Reglament/2205%20Procediment_DipositDatasets+100GB.docx" TargetMode="External"/><Relationship Id="rId19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hyperlink" Target="Procediments_Reglament/2203%20Procediment_DipositDatasets10-100GB.docx" TargetMode="External"/><Relationship Id="rId14" Type="http://schemas.openxmlformats.org/officeDocument/2006/relationships/header" Target="header1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D1F033-8AE5-4E38-B8EF-5DFF766A2B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3</Pages>
  <Words>624</Words>
  <Characters>3559</Characters>
  <Application>Microsoft Office Word</Application>
  <DocSecurity>0</DocSecurity>
  <Lines>29</Lines>
  <Paragraphs>8</Paragraphs>
  <ScaleCrop>false</ScaleCrop>
  <HeadingPairs>
    <vt:vector size="6" baseType="variant">
      <vt:variant>
        <vt:lpstr>Títol</vt:lpstr>
      </vt:variant>
      <vt:variant>
        <vt:i4>1</vt:i4>
      </vt:variant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Plantilla Nota 30 anys</vt:lpstr>
      <vt:lpstr>Plantilla Nota 30 anys</vt:lpstr>
      <vt:lpstr>Plantilla Nota</vt:lpstr>
    </vt:vector>
  </TitlesOfParts>
  <Company>HP</Company>
  <LinksUpToDate>false</LinksUpToDate>
  <CharactersWithSpaces>4175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Plantilla Nota 30 anys</dc:title>
  <dc:creator>Mireia Alcalà</dc:creator>
  <cp:lastModifiedBy>Nuria Raga Raga</cp:lastModifiedBy>
  <cp:revision>8</cp:revision>
  <cp:lastPrinted>2013-12-23T14:56:00Z</cp:lastPrinted>
  <dcterms:created xsi:type="dcterms:W3CDTF">2022-11-10T04:53:00Z</dcterms:created>
  <dcterms:modified xsi:type="dcterms:W3CDTF">2023-05-19T08:31:00Z</dcterms:modified>
</cp:coreProperties>
</file>